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79" w:rsidRPr="000E7B21" w:rsidRDefault="00782079" w:rsidP="00782079">
      <w:pPr>
        <w:pStyle w:val="Odlomakpopisa"/>
        <w:jc w:val="center"/>
        <w:rPr>
          <w:rFonts w:ascii="Lucida Calligraphy" w:hAnsi="Lucida Calligraphy"/>
          <w:b/>
          <w:sz w:val="32"/>
          <w:szCs w:val="32"/>
        </w:rPr>
      </w:pPr>
      <w:proofErr w:type="spellStart"/>
      <w:r w:rsidRPr="000E7B21">
        <w:rPr>
          <w:rFonts w:ascii="Lucida Calligraphy" w:hAnsi="Lucida Calligraphy"/>
          <w:b/>
          <w:sz w:val="32"/>
          <w:szCs w:val="32"/>
        </w:rPr>
        <w:t>Vremenik</w:t>
      </w:r>
      <w:proofErr w:type="spellEnd"/>
      <w:r w:rsidRPr="000E7B21">
        <w:rPr>
          <w:rFonts w:ascii="Lucida Calligraphy" w:hAnsi="Lucida Calligraphy"/>
          <w:b/>
          <w:sz w:val="32"/>
          <w:szCs w:val="32"/>
        </w:rPr>
        <w:t xml:space="preserve"> izradbe i obrane završnoga rada</w:t>
      </w:r>
    </w:p>
    <w:p w:rsidR="00782079" w:rsidRDefault="00C74C8C" w:rsidP="00782079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šk. god. 2017./2018</w:t>
      </w:r>
      <w:bookmarkStart w:id="0" w:name="_GoBack"/>
      <w:bookmarkEnd w:id="0"/>
      <w:r w:rsidR="00782079" w:rsidRPr="004169EE">
        <w:rPr>
          <w:rFonts w:ascii="Lucida Calligraphy" w:hAnsi="Lucida Calligraphy"/>
          <w:b/>
          <w:sz w:val="36"/>
          <w:szCs w:val="36"/>
        </w:rPr>
        <w:t>.</w:t>
      </w:r>
    </w:p>
    <w:p w:rsidR="00782079" w:rsidRPr="008D5369" w:rsidRDefault="00782079" w:rsidP="007820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Č</w:t>
      </w:r>
      <w:r w:rsidRPr="008D5369">
        <w:rPr>
          <w:rFonts w:ascii="Arial" w:hAnsi="Arial" w:cs="Arial"/>
          <w:b/>
          <w:sz w:val="20"/>
          <w:szCs w:val="20"/>
        </w:rPr>
        <w:t>ETVEROGODIŠNJA ZANIMANJA</w:t>
      </w:r>
    </w:p>
    <w:p w:rsidR="00782079" w:rsidRPr="008D5369" w:rsidRDefault="00782079" w:rsidP="00782079">
      <w:pPr>
        <w:jc w:val="center"/>
        <w:rPr>
          <w:rFonts w:ascii="Arial" w:hAnsi="Arial" w:cs="Arial"/>
          <w:b/>
          <w:sz w:val="20"/>
          <w:szCs w:val="20"/>
        </w:rPr>
      </w:pPr>
      <w:r w:rsidRPr="008D5369">
        <w:rPr>
          <w:rFonts w:ascii="Arial" w:hAnsi="Arial" w:cs="Arial"/>
          <w:b/>
          <w:sz w:val="20"/>
          <w:szCs w:val="20"/>
        </w:rPr>
        <w:t>TEHNIČAR ZA ELEKTROSTROJARSTVO, TEHNIČAR ZA ELEKTROENERGETIKU, STROJARSKI TEHNIČAR I TURISTIČKO- HOTELIJERSKI KOMERCIJALIST</w:t>
      </w:r>
    </w:p>
    <w:tbl>
      <w:tblPr>
        <w:tblpPr w:leftFromText="180" w:rightFromText="180" w:vertAnchor="text" w:horzAnchor="margin" w:tblpY="525"/>
        <w:tblW w:w="9192" w:type="dxa"/>
        <w:tblBorders>
          <w:top w:val="outset" w:sz="6" w:space="0" w:color="7BA0CD"/>
          <w:left w:val="outset" w:sz="6" w:space="0" w:color="7BA0CD"/>
          <w:bottom w:val="outset" w:sz="6" w:space="0" w:color="7BA0CD"/>
          <w:right w:val="outset" w:sz="6" w:space="0" w:color="7BA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847"/>
        <w:gridCol w:w="1685"/>
        <w:gridCol w:w="2603"/>
      </w:tblGrid>
      <w:tr w:rsidR="00782079" w:rsidTr="005145E8">
        <w:trPr>
          <w:trHeight w:val="885"/>
        </w:trPr>
        <w:tc>
          <w:tcPr>
            <w:tcW w:w="205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3DFEE"/>
          </w:tcPr>
          <w:p w:rsidR="00782079" w:rsidRPr="003C2B30" w:rsidRDefault="00782079" w:rsidP="005145E8">
            <w:pPr>
              <w:jc w:val="center"/>
              <w:rPr>
                <w:rFonts w:ascii="Verdana" w:hAnsi="Verdana"/>
                <w:b/>
                <w:color w:val="244061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3DF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Pr="003C2B30" w:rsidRDefault="00782079" w:rsidP="005145E8">
            <w:pPr>
              <w:jc w:val="center"/>
              <w:rPr>
                <w:rFonts w:ascii="Verdana" w:hAnsi="Verdana"/>
                <w:b/>
                <w:color w:val="244061"/>
              </w:rPr>
            </w:pPr>
            <w:r w:rsidRPr="003C2B30">
              <w:rPr>
                <w:rFonts w:ascii="Verdana" w:hAnsi="Verdana"/>
                <w:b/>
                <w:color w:val="244061"/>
              </w:rPr>
              <w:t>AKTIVNOSTI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3DF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Pr="003C2B30" w:rsidRDefault="00782079" w:rsidP="005145E8">
            <w:pPr>
              <w:jc w:val="center"/>
              <w:rPr>
                <w:rFonts w:ascii="Verdana" w:hAnsi="Verdana"/>
                <w:b/>
                <w:color w:val="244061"/>
              </w:rPr>
            </w:pPr>
            <w:r w:rsidRPr="003C2B30">
              <w:rPr>
                <w:rFonts w:ascii="Verdana" w:hAnsi="Verdana"/>
                <w:b/>
                <w:color w:val="244061"/>
              </w:rPr>
              <w:t>NADNEVAK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shd w:val="clear" w:color="auto" w:fill="D3DF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Pr="003C2B30" w:rsidRDefault="00782079" w:rsidP="005145E8">
            <w:pPr>
              <w:jc w:val="center"/>
              <w:rPr>
                <w:rFonts w:ascii="Verdana" w:hAnsi="Verdana"/>
                <w:b/>
                <w:color w:val="244061"/>
              </w:rPr>
            </w:pPr>
            <w:r w:rsidRPr="003C2B30">
              <w:rPr>
                <w:rFonts w:ascii="Verdana" w:hAnsi="Verdana"/>
                <w:b/>
                <w:color w:val="244061"/>
              </w:rPr>
              <w:t>NOSITELJI</w:t>
            </w:r>
          </w:p>
        </w:tc>
      </w:tr>
      <w:tr w:rsidR="00782079" w:rsidTr="005145E8">
        <w:trPr>
          <w:trHeight w:val="885"/>
        </w:trPr>
        <w:tc>
          <w:tcPr>
            <w:tcW w:w="2057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3DFEE"/>
            <w:vAlign w:val="center"/>
          </w:tcPr>
          <w:p w:rsidR="00782079" w:rsidRPr="000A3B60" w:rsidRDefault="00782079" w:rsidP="005145E8">
            <w:pPr>
              <w:spacing w:after="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0A3B60">
              <w:rPr>
                <w:rFonts w:ascii="Verdana" w:hAnsi="Verdana"/>
                <w:b/>
                <w:color w:val="244061"/>
                <w:sz w:val="20"/>
                <w:szCs w:val="20"/>
              </w:rPr>
              <w:t>LJETNI ROK</w:t>
            </w: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Predaja završnoga rada mentorima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</w:p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31.05.2018.</w:t>
            </w:r>
          </w:p>
          <w:p w:rsidR="00782079" w:rsidRDefault="00782079" w:rsidP="005145E8">
            <w:pPr>
              <w:spacing w:after="0"/>
            </w:pP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do 19,00 sati</w:t>
            </w:r>
          </w:p>
          <w:p w:rsidR="00782079" w:rsidRDefault="002322BA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nastavniku men</w:t>
            </w:r>
            <w:r w:rsidR="00782079">
              <w:rPr>
                <w:rFonts w:ascii="Verdana" w:hAnsi="Verdana"/>
                <w:color w:val="244061"/>
                <w:sz w:val="20"/>
                <w:szCs w:val="20"/>
              </w:rPr>
              <w:t>toru obrazovanja odraslih,</w:t>
            </w:r>
          </w:p>
          <w:p w:rsidR="00782079" w:rsidRPr="000A3B60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782079" w:rsidTr="005145E8">
        <w:trPr>
          <w:trHeight w:val="679"/>
        </w:trPr>
        <w:tc>
          <w:tcPr>
            <w:tcW w:w="2057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C0C0C0"/>
          </w:tcPr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 xml:space="preserve">Obrana završnog rada 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br/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Default="00782079" w:rsidP="005145E8">
            <w:pPr>
              <w:spacing w:after="0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12.06.2018.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u 18,00 sati</w:t>
            </w:r>
          </w:p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polaznici, povjerenstvo</w:t>
            </w:r>
          </w:p>
        </w:tc>
      </w:tr>
      <w:tr w:rsidR="00782079" w:rsidTr="005145E8">
        <w:trPr>
          <w:trHeight w:val="661"/>
        </w:trPr>
        <w:tc>
          <w:tcPr>
            <w:tcW w:w="2057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Podjela završnih svjedodžbi</w:t>
            </w:r>
          </w:p>
          <w:p w:rsidR="00782079" w:rsidRPr="00874815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Pr="00874815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29.06.2018</w:t>
            </w:r>
            <w:r w:rsidRPr="00874815">
              <w:rPr>
                <w:rFonts w:ascii="Verdana" w:hAnsi="Verdana"/>
                <w:color w:val="244061"/>
                <w:sz w:val="20"/>
                <w:szCs w:val="20"/>
              </w:rPr>
              <w:t xml:space="preserve">. 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 xml:space="preserve">od 09 do 14 sati </w:t>
            </w:r>
            <w:r w:rsidRPr="00874815">
              <w:rPr>
                <w:rFonts w:ascii="Verdana" w:hAnsi="Verdana"/>
                <w:color w:val="244061"/>
                <w:sz w:val="20"/>
                <w:szCs w:val="20"/>
              </w:rPr>
              <w:t>u tajništvu škole</w:t>
            </w:r>
          </w:p>
          <w:p w:rsidR="00782079" w:rsidRPr="00874815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782079" w:rsidTr="00782079">
        <w:trPr>
          <w:trHeight w:val="1130"/>
        </w:trPr>
        <w:tc>
          <w:tcPr>
            <w:tcW w:w="2057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F7CAAC" w:themeFill="accent2" w:themeFillTint="66"/>
            <w:vAlign w:val="center"/>
          </w:tcPr>
          <w:p w:rsidR="00782079" w:rsidRPr="000A3B60" w:rsidRDefault="00782079" w:rsidP="005145E8">
            <w:pPr>
              <w:spacing w:after="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0A3B60">
              <w:rPr>
                <w:rFonts w:ascii="Verdana" w:hAnsi="Verdana"/>
                <w:b/>
                <w:color w:val="244061"/>
                <w:sz w:val="20"/>
                <w:szCs w:val="20"/>
              </w:rPr>
              <w:t>JESENSKI ROK</w:t>
            </w: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Predaja završnoga rada mentorima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</w:p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20.08.2018.</w:t>
            </w:r>
          </w:p>
          <w:p w:rsidR="00782079" w:rsidRDefault="00782079" w:rsidP="005145E8">
            <w:pPr>
              <w:spacing w:after="0"/>
            </w:pP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do 19,00 sati</w:t>
            </w:r>
          </w:p>
          <w:p w:rsidR="00782079" w:rsidRDefault="002322BA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nastavniku men</w:t>
            </w:r>
            <w:r w:rsidR="00782079">
              <w:rPr>
                <w:rFonts w:ascii="Verdana" w:hAnsi="Verdana"/>
                <w:color w:val="244061"/>
                <w:sz w:val="20"/>
                <w:szCs w:val="20"/>
              </w:rPr>
              <w:t>toru</w:t>
            </w:r>
          </w:p>
          <w:p w:rsidR="00782079" w:rsidRPr="000A3B60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782079" w:rsidTr="00782079">
        <w:trPr>
          <w:trHeight w:val="643"/>
        </w:trPr>
        <w:tc>
          <w:tcPr>
            <w:tcW w:w="2057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F7CAAC" w:themeFill="accent2" w:themeFillTint="66"/>
          </w:tcPr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 xml:space="preserve">Obrana završnog rada 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br/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Default="00782079" w:rsidP="005145E8">
            <w:pPr>
              <w:spacing w:after="0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27.08.2018.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u 18,00 sati</w:t>
            </w:r>
          </w:p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polaznici, povjerenstvo</w:t>
            </w:r>
          </w:p>
        </w:tc>
      </w:tr>
      <w:tr w:rsidR="00782079" w:rsidTr="00782079">
        <w:trPr>
          <w:trHeight w:val="653"/>
        </w:trPr>
        <w:tc>
          <w:tcPr>
            <w:tcW w:w="2057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7CAAC" w:themeFill="accent2" w:themeFillTint="66"/>
          </w:tcPr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Pr="00874815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Podjela završnih svjedodžbi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2079" w:rsidRPr="00874815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11.09.2018</w:t>
            </w:r>
            <w:r w:rsidRPr="00874815">
              <w:rPr>
                <w:rFonts w:ascii="Verdana" w:hAnsi="Verdana"/>
                <w:color w:val="244061"/>
                <w:sz w:val="20"/>
                <w:szCs w:val="20"/>
              </w:rPr>
              <w:t xml:space="preserve">. 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 xml:space="preserve">od 09 do 14 sati </w:t>
            </w:r>
            <w:r w:rsidRPr="00874815">
              <w:rPr>
                <w:rFonts w:ascii="Verdana" w:hAnsi="Verdana"/>
                <w:color w:val="244061"/>
                <w:sz w:val="20"/>
                <w:szCs w:val="20"/>
              </w:rPr>
              <w:t>u tajništvu škole</w:t>
            </w:r>
          </w:p>
          <w:p w:rsidR="00782079" w:rsidRPr="00874815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782079" w:rsidTr="00782079">
        <w:trPr>
          <w:trHeight w:val="1130"/>
        </w:trPr>
        <w:tc>
          <w:tcPr>
            <w:tcW w:w="2057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8D08D" w:themeFill="accent6" w:themeFillTint="99"/>
            <w:vAlign w:val="center"/>
          </w:tcPr>
          <w:p w:rsidR="00782079" w:rsidRPr="000A3B60" w:rsidRDefault="00782079" w:rsidP="005145E8">
            <w:pPr>
              <w:spacing w:after="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0A3B60">
              <w:rPr>
                <w:rFonts w:ascii="Verdana" w:hAnsi="Verdana"/>
                <w:b/>
                <w:color w:val="244061"/>
                <w:sz w:val="20"/>
                <w:szCs w:val="20"/>
              </w:rPr>
              <w:t>ZIMSKI ROK</w:t>
            </w: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Predaja završnoga rada mentorima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</w:p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22.01.2019.</w:t>
            </w:r>
          </w:p>
          <w:p w:rsidR="00782079" w:rsidRDefault="00782079" w:rsidP="005145E8">
            <w:pPr>
              <w:spacing w:after="0"/>
              <w:jc w:val="center"/>
            </w:pP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do 19,00 sati</w:t>
            </w:r>
          </w:p>
          <w:p w:rsidR="00782079" w:rsidRDefault="002322BA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nastavniku men</w:t>
            </w:r>
            <w:r w:rsidR="00782079">
              <w:rPr>
                <w:rFonts w:ascii="Verdana" w:hAnsi="Verdana"/>
                <w:color w:val="244061"/>
                <w:sz w:val="20"/>
                <w:szCs w:val="20"/>
              </w:rPr>
              <w:t>toru</w:t>
            </w:r>
          </w:p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odraslih,</w:t>
            </w:r>
          </w:p>
          <w:p w:rsidR="00782079" w:rsidRPr="000A3B60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782079" w:rsidTr="00782079">
        <w:trPr>
          <w:trHeight w:val="1130"/>
        </w:trPr>
        <w:tc>
          <w:tcPr>
            <w:tcW w:w="2057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8D08D" w:themeFill="accent6" w:themeFillTint="99"/>
          </w:tcPr>
          <w:p w:rsidR="00782079" w:rsidRDefault="00782079" w:rsidP="005145E8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 xml:space="preserve">Obrana završnog rada 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br/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05.02.2019.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u 18,00 sati</w:t>
            </w:r>
          </w:p>
          <w:p w:rsidR="00782079" w:rsidRDefault="00782079" w:rsidP="005145E8">
            <w:pPr>
              <w:spacing w:after="0"/>
              <w:jc w:val="center"/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polaznici, povjerenstvo</w:t>
            </w:r>
          </w:p>
        </w:tc>
      </w:tr>
      <w:tr w:rsidR="00782079" w:rsidTr="00782079">
        <w:trPr>
          <w:trHeight w:val="1130"/>
        </w:trPr>
        <w:tc>
          <w:tcPr>
            <w:tcW w:w="2057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8D08D" w:themeFill="accent6" w:themeFillTint="99"/>
          </w:tcPr>
          <w:p w:rsidR="00782079" w:rsidRDefault="00782079" w:rsidP="005145E8">
            <w:pPr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Pr="00874815" w:rsidRDefault="00782079" w:rsidP="005145E8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Podjela završnih svjedodžbi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Pr="00874815" w:rsidRDefault="00782079" w:rsidP="005145E8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25.02.2019</w:t>
            </w:r>
            <w:r w:rsidRPr="00874815">
              <w:rPr>
                <w:rFonts w:ascii="Verdana" w:hAnsi="Verdana"/>
                <w:color w:val="244061"/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82079" w:rsidRDefault="00782079" w:rsidP="005145E8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 xml:space="preserve">od 09 do 14 sati </w:t>
            </w:r>
            <w:r w:rsidRPr="00874815">
              <w:rPr>
                <w:rFonts w:ascii="Verdana" w:hAnsi="Verdana"/>
                <w:color w:val="244061"/>
                <w:sz w:val="20"/>
                <w:szCs w:val="20"/>
              </w:rPr>
              <w:t>u tajništvu škole</w:t>
            </w:r>
          </w:p>
          <w:p w:rsidR="00782079" w:rsidRPr="00874815" w:rsidRDefault="00782079" w:rsidP="005145E8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</w:tbl>
    <w:p w:rsidR="00736D95" w:rsidRDefault="00736D95"/>
    <w:sectPr w:rsidR="00736D95" w:rsidSect="00782079"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551A"/>
    <w:multiLevelType w:val="multilevel"/>
    <w:tmpl w:val="4E98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color w:val="444444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ascii="Arial" w:eastAsia="Times New Roman" w:hAnsi="Arial" w:cs="Arial" w:hint="default"/>
        <w:color w:val="444444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Times New Roman" w:hAnsi="Arial" w:cs="Arial" w:hint="default"/>
        <w:color w:val="444444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="Times New Roman" w:hAnsi="Arial" w:cs="Arial" w:hint="default"/>
        <w:color w:val="444444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="Times New Roman" w:hAnsi="Arial" w:cs="Arial" w:hint="default"/>
        <w:color w:val="444444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eastAsia="Times New Roman" w:hAnsi="Arial" w:cs="Arial" w:hint="default"/>
        <w:color w:val="444444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eastAsia="Times New Roman" w:hAnsi="Arial" w:cs="Arial" w:hint="default"/>
        <w:color w:val="444444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="Times New Roman" w:hAnsi="Arial" w:cs="Arial" w:hint="default"/>
        <w:color w:val="444444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9"/>
    <w:rsid w:val="002322BA"/>
    <w:rsid w:val="003836B6"/>
    <w:rsid w:val="00736D95"/>
    <w:rsid w:val="00782079"/>
    <w:rsid w:val="00AC7220"/>
    <w:rsid w:val="00C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304D-7D94-47CE-8A4F-E4006AF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79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2018-03-14T02:31:00Z</dcterms:created>
  <dcterms:modified xsi:type="dcterms:W3CDTF">2018-03-14T02:31:00Z</dcterms:modified>
</cp:coreProperties>
</file>