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D20E" w14:textId="77777777" w:rsidR="007A62CA" w:rsidRPr="00E3000E" w:rsidRDefault="00424CB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204FA">
        <w:rPr>
          <w:rFonts w:ascii="Times New Roman" w:eastAsia="Times New Roman" w:hAnsi="Times New Roman" w:cs="Times New Roman"/>
          <w:color w:val="231F20"/>
          <w:lang w:eastAsia="hr-HR"/>
        </w:rPr>
        <w:t xml:space="preserve">OBRAZAC </w:t>
      </w:r>
      <w:r w:rsidRPr="00E3000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7A62CA" w:rsidRPr="00E3000E" w14:paraId="1F8A471A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B0221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91012" w14:textId="054AB3D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</w:t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</w:tbl>
    <w:p w14:paraId="16D66BA4" w14:textId="77777777" w:rsidR="007A62CA" w:rsidRPr="00E3000E" w:rsidRDefault="00424C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3000E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10704" w:type="dxa"/>
        <w:tblInd w:w="-3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80"/>
        <w:gridCol w:w="394"/>
        <w:gridCol w:w="4574"/>
        <w:gridCol w:w="1848"/>
        <w:gridCol w:w="949"/>
        <w:gridCol w:w="839"/>
        <w:gridCol w:w="437"/>
        <w:gridCol w:w="331"/>
        <w:gridCol w:w="852"/>
      </w:tblGrid>
      <w:tr w:rsidR="007A62CA" w:rsidRPr="00E3000E" w14:paraId="45C67D60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EC391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356D7E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A5D41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tražene podatke:</w:t>
            </w:r>
          </w:p>
        </w:tc>
      </w:tr>
      <w:tr w:rsidR="007A62CA" w:rsidRPr="00E3000E" w14:paraId="4D9B3106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4B1D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7DA3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Naziv škole: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C6D8" w14:textId="068E0F23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Srednja strukovna škola Velika Gorica</w:t>
            </w:r>
          </w:p>
        </w:tc>
      </w:tr>
      <w:tr w:rsidR="007A62CA" w:rsidRPr="00E3000E" w14:paraId="75A0ABF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483E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41A4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Adresa: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08024" w14:textId="1FE20777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Ulica kralja Stjepana Tomaševića 21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11924B17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1CFC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4C1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Mjesto: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12AC3" w14:textId="265C64B7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Velika Gorica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4531C38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7797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A8D7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E-adresa na koju se dostavlja poziv: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2B90B" w14:textId="34463B32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 čl. 13. st. 13.</w:t>
            </w:r>
            <w:r w:rsidR="00CC27B6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 Pravilnika</w:t>
            </w:r>
          </w:p>
        </w:tc>
      </w:tr>
      <w:tr w:rsidR="007A62CA" w:rsidRPr="00E3000E" w14:paraId="1AECC0C9" w14:textId="77777777" w:rsidTr="0029037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</w:tcPr>
          <w:p w14:paraId="2126AE1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</w:tcPr>
          <w:p w14:paraId="63F0997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Korisnici usluge su učenici: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03C5B86" w14:textId="23B6B3E0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2. i 3.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</w:tcPr>
          <w:p w14:paraId="468FEFB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razreda</w:t>
            </w:r>
          </w:p>
        </w:tc>
      </w:tr>
      <w:tr w:rsidR="007A62CA" w:rsidRPr="00E3000E" w14:paraId="7ABD3E58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ACAF6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D271E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67FF6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Uz planirano upisati broj dana i noćenja: </w:t>
            </w:r>
          </w:p>
        </w:tc>
      </w:tr>
      <w:tr w:rsidR="007A62CA" w:rsidRPr="00E3000E" w14:paraId="6E1D6BB6" w14:textId="77777777" w:rsidTr="00201B8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BDD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BA8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222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Škola u prirodi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8908" w14:textId="77777777" w:rsidR="007A62CA" w:rsidRPr="00E3000E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DC75" w14:textId="77777777" w:rsidR="007A62CA" w:rsidRPr="00E3000E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7A62CA" w:rsidRPr="00E3000E" w14:paraId="486F3FC1" w14:textId="77777777" w:rsidTr="00201B8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250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0D0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9CA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Višednevna terenska nastava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0F3B" w14:textId="335EF205" w:rsidR="007A62CA" w:rsidRPr="00E3000E" w:rsidRDefault="0029037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0122" w14:textId="3C5FFBFA" w:rsidR="007A62CA" w:rsidRPr="00E3000E" w:rsidRDefault="0029037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7A62CA" w:rsidRPr="00E3000E" w14:paraId="5818446A" w14:textId="77777777" w:rsidTr="00201B8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B71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B1D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85D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Školska ekskurzija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3E8F" w14:textId="5C777472" w:rsidR="007A62CA" w:rsidRPr="00E3000E" w:rsidRDefault="00236CF3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dana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D489" w14:textId="6DBB0FF4" w:rsidR="007A62CA" w:rsidRPr="00E3000E" w:rsidRDefault="00236CF3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noćenja</w:t>
            </w:r>
          </w:p>
        </w:tc>
      </w:tr>
      <w:tr w:rsidR="007A62CA" w:rsidRPr="00E3000E" w14:paraId="35E7300E" w14:textId="77777777" w:rsidTr="00201B8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57CA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B42CC" w14:textId="5D034AAA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E4DD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Posjet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C5699" w14:textId="77777777" w:rsidR="007A62CA" w:rsidRPr="00E3000E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CEE0" w14:textId="77777777" w:rsidR="007A62CA" w:rsidRPr="00E3000E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7A62CA" w:rsidRPr="00E3000E" w14:paraId="29DD11B7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2B6A4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8A31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B5BB3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područje, ime/imena države/država:</w:t>
            </w:r>
          </w:p>
        </w:tc>
      </w:tr>
      <w:tr w:rsidR="007A62CA" w:rsidRPr="00E3000E" w14:paraId="0D4C4588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6B6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302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C9D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56B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215BA966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3BD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5AE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574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546C" w14:textId="212FAACD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Italija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081D4F67" w14:textId="77777777" w:rsidTr="0029037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7E72C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059256" w14:textId="77777777" w:rsidR="007A62CA" w:rsidRPr="00E3000E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Planirano vrijeme realizacije</w:t>
            </w:r>
          </w:p>
          <w:p w14:paraId="7ACBAB81" w14:textId="77777777" w:rsidR="007A62CA" w:rsidRPr="00E3000E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(predložiti u okvirnom terminu od dva tjedna):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71E4" w14:textId="5047036E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B7100F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od </w:t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26.</w:t>
            </w:r>
            <w:r w:rsidR="00DE7A7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- u jutarnjim satima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25C0" w14:textId="2CC1C551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rujna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1FC35" w14:textId="0D95DD38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d</w:t>
            </w:r>
            <w:r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 </w:t>
            </w:r>
            <w:r w:rsidR="0029037B"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29</w:t>
            </w:r>
            <w:r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565B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rujna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B8C2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E3000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2024.</w:t>
            </w:r>
          </w:p>
        </w:tc>
      </w:tr>
      <w:tr w:rsidR="007A62CA" w:rsidRPr="00E3000E" w14:paraId="5ED4643D" w14:textId="77777777" w:rsidTr="0029037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677BC69B" w14:textId="77777777" w:rsidR="007A62CA" w:rsidRPr="00E3000E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127F1E40" w14:textId="77777777" w:rsidR="007A62CA" w:rsidRPr="00E3000E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B82CFB" w14:textId="77777777" w:rsidR="007A62CA" w:rsidRPr="00201B8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01B8A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A267B6" w14:textId="77777777" w:rsidR="007A62CA" w:rsidRPr="00201B8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01B8A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E717261" w14:textId="77777777" w:rsidR="007A62CA" w:rsidRPr="00201B8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01B8A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13DD518" w14:textId="77777777" w:rsidR="007A62CA" w:rsidRPr="00201B8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01B8A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24E790" w14:textId="77777777" w:rsidR="007A62CA" w:rsidRPr="00201B8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201B8A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Godina</w:t>
            </w:r>
          </w:p>
        </w:tc>
      </w:tr>
      <w:tr w:rsidR="007A62CA" w:rsidRPr="00E3000E" w14:paraId="34389B5A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166BC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316F3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83394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broj:</w:t>
            </w:r>
          </w:p>
        </w:tc>
      </w:tr>
      <w:tr w:rsidR="007A62CA" w:rsidRPr="00E3000E" w14:paraId="76A7C29F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CA7A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7C6D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33F8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učenika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04B2" w14:textId="66D63149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245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5F4A9" w14:textId="12492EBA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s mogućnošću odstupanja za pet učenika</w:t>
            </w:r>
          </w:p>
        </w:tc>
      </w:tr>
      <w:tr w:rsidR="007A62CA" w:rsidRPr="00E3000E" w14:paraId="44901300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235B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2786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0FA1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7A19E" w14:textId="4739595E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10</w:t>
            </w:r>
          </w:p>
        </w:tc>
      </w:tr>
      <w:tr w:rsidR="007A62CA" w:rsidRPr="00E3000E" w14:paraId="2EF42A0C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5B05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B663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DB0B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0B32" w14:textId="1BA4C16E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7A62CA" w:rsidRPr="00E3000E" w14:paraId="3477F81E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FDE0A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F6B4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2BCF6" w14:textId="77777777" w:rsidR="007A62CA" w:rsidRPr="00E3000E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traženo:</w:t>
            </w:r>
          </w:p>
        </w:tc>
      </w:tr>
      <w:tr w:rsidR="007A62CA" w:rsidRPr="00E3000E" w14:paraId="63BF9D3A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6D1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FAA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55B3" w14:textId="6EB4F27A" w:rsidR="007A62CA" w:rsidRPr="00E3000E" w:rsidRDefault="0029037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Velika Gorica</w:t>
            </w:r>
          </w:p>
        </w:tc>
      </w:tr>
      <w:tr w:rsidR="007A62CA" w:rsidRPr="00E3000E" w14:paraId="6B57E995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94C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A1C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6AA80" w14:textId="06581202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Verona – Milano- </w:t>
            </w:r>
            <w:proofErr w:type="spellStart"/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Lago</w:t>
            </w:r>
            <w:proofErr w:type="spellEnd"/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</w:t>
            </w:r>
            <w:r w:rsidR="0029037B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 Garda</w:t>
            </w:r>
          </w:p>
        </w:tc>
      </w:tr>
      <w:tr w:rsidR="007A62CA" w:rsidRPr="00E3000E" w14:paraId="6E0EBB7C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8E75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C022A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FEABB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kombinacije:</w:t>
            </w:r>
          </w:p>
        </w:tc>
      </w:tr>
      <w:tr w:rsidR="007A62CA" w:rsidRPr="00E3000E" w14:paraId="3E3A481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77B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D528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8F6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7F24" w14:textId="751EB22B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 xml:space="preserve">X </w:t>
            </w:r>
          </w:p>
        </w:tc>
      </w:tr>
      <w:tr w:rsidR="007A62CA" w:rsidRPr="00E3000E" w14:paraId="003B04FF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B92A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391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A73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8E4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4DBEECD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52A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83F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9FD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922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771081A0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DC6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2F8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5A6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439B" w14:textId="678FACFB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01D69EB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BBC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B2D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49E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72F8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6A55DFDF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92A79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33598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FE06C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Označiti s X ili dopisati traženo:</w:t>
            </w:r>
          </w:p>
        </w:tc>
      </w:tr>
      <w:tr w:rsidR="007A62CA" w:rsidRPr="00E3000E" w14:paraId="55265CDC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4BF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160C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9A91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0DE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1D444C90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41F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2C4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2BD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53C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(X) (s najmanje 3 zvjezdice)</w:t>
            </w:r>
          </w:p>
        </w:tc>
      </w:tr>
      <w:tr w:rsidR="007A62CA" w:rsidRPr="00E3000E" w14:paraId="36CEFF84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F94B" w14:textId="77777777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88F1" w14:textId="69FF6A41" w:rsidR="007A62CA" w:rsidRPr="00E3000E" w:rsidRDefault="00E204F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3F1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68BD" w14:textId="7B070803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A62CA" w:rsidRPr="00E3000E" w14:paraId="583ABAC0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3129" w14:textId="77777777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D34D" w14:textId="060DB88E" w:rsidR="007A62CA" w:rsidRPr="00E3000E" w:rsidRDefault="00CC27B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0FE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1671" w14:textId="576DC952" w:rsidR="007A62CA" w:rsidRPr="00E3000E" w:rsidRDefault="00CC27B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A62CA" w:rsidRPr="00E3000E" w14:paraId="6E37E6B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4AEA" w14:textId="77777777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D3D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C67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1016" w14:textId="31546895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A62CA" w:rsidRPr="00E3000E" w14:paraId="790E95FC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182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443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27E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5A3E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3DC9FE14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CB0D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8ED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5F4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A44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A62CA" w:rsidRPr="00E3000E" w14:paraId="517F9802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076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C95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32A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EF21" w14:textId="77777777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A62CA" w:rsidRPr="00E3000E" w14:paraId="14E6C6A8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7687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214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734A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4705" w14:textId="25A13190" w:rsidR="00CC27B6" w:rsidRDefault="00DE7A78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26.09., </w:t>
            </w:r>
            <w:r w:rsidR="00E204FA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27.09. i 28.09.2024. </w:t>
            </w:r>
            <w:r w:rsidR="00CC27B6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smještaj u dvokrevetne i/ili trokrevetne sobe bez pomoćnih ležajeva u Milanu,</w:t>
            </w:r>
          </w:p>
          <w:p w14:paraId="4BBFB746" w14:textId="3E229C36" w:rsidR="007A62CA" w:rsidRPr="00E3000E" w:rsidRDefault="00E204F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29.09.2024. odlazak iz hotela 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6F231593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5FE6C8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257900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9FAFA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A62CA" w:rsidRPr="00E3000E" w14:paraId="4CC3FB3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9C2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E98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939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006DD" w14:textId="4F30FA02" w:rsidR="007A62CA" w:rsidRPr="00E3000E" w:rsidRDefault="00E204F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San </w:t>
            </w:r>
            <w:proofErr w:type="spellStart"/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Sir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</w:t>
            </w:r>
            <w:proofErr w:type="spellEnd"/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– 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nogometni 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stadion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u Milanu 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Muzej znanosti i tehnologije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Leonardo d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Vinci</w:t>
            </w:r>
            <w:r w:rsidR="00441BB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r w:rsidR="00DE7A7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1 </w:t>
            </w:r>
            <w:r w:rsidR="00441BB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organizirana večer</w:t>
            </w:r>
          </w:p>
        </w:tc>
      </w:tr>
      <w:tr w:rsidR="007A62CA" w:rsidRPr="00E3000E" w14:paraId="77CEFF3C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556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18A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760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4064" w14:textId="31CA3AA6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E204FA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-</w:t>
            </w:r>
          </w:p>
        </w:tc>
      </w:tr>
      <w:tr w:rsidR="007A62CA" w:rsidRPr="00E3000E" w14:paraId="4E591571" w14:textId="77777777" w:rsidTr="002903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A8D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211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646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45E4" w14:textId="2B4EEA5D" w:rsidR="007A62CA" w:rsidRPr="00E3000E" w:rsidRDefault="00424CB0" w:rsidP="00E204F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x (za sva </w:t>
            </w: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navedena odredišta)</w:t>
            </w:r>
          </w:p>
        </w:tc>
      </w:tr>
      <w:tr w:rsidR="007A62CA" w:rsidRPr="00E3000E" w14:paraId="6DC44632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98732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879176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uključiti i stavke putnog osiguranja od:</w:t>
            </w:r>
          </w:p>
        </w:tc>
        <w:tc>
          <w:tcPr>
            <w:tcW w:w="245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E44F5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Traženo označiti s X ili </w:t>
            </w:r>
            <w:r w:rsidRPr="00E3000E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lastRenderedPageBreak/>
              <w:t>dopisati (za br. 12):</w:t>
            </w:r>
          </w:p>
        </w:tc>
      </w:tr>
      <w:tr w:rsidR="007A62CA" w:rsidRPr="00E3000E" w14:paraId="2DCD5BF3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CF9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lastRenderedPageBreak/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D58E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9289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posljedica nesretnoga slučaja i bolesti na putovanju u inozemstvu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6577" w14:textId="71757BD9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A62CA" w:rsidRPr="00E3000E" w14:paraId="674EBDD0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4B5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850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F0C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zdravstvenog osiguranja za vrijeme puta i boravka u inozemstvu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B618" w14:textId="431D3263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7A62CA" w:rsidRPr="00E3000E" w14:paraId="1B598041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C19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355FB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6AC1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otkaza putovanja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4F84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7A62CA" w:rsidRPr="00E3000E" w14:paraId="049EF60C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F67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C7B7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9B0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77A5" w14:textId="6E1D7F90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236CF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ponuditi fakultativno</w:t>
            </w:r>
          </w:p>
        </w:tc>
      </w:tr>
      <w:tr w:rsidR="007A62CA" w:rsidRPr="00E3000E" w14:paraId="501E0E81" w14:textId="77777777" w:rsidTr="00E204F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DCA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2E7C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19A5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BD89" w14:textId="1CD9D338" w:rsidR="007A62CA" w:rsidRPr="00E3000E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A62CA" w:rsidRPr="00E3000E" w14:paraId="47F18FAC" w14:textId="77777777">
        <w:tc>
          <w:tcPr>
            <w:tcW w:w="10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1F4D9F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12. Dostava ponuda:</w:t>
            </w:r>
          </w:p>
        </w:tc>
      </w:tr>
      <w:tr w:rsidR="007A62CA" w:rsidRPr="00E3000E" w14:paraId="1FC3EE90" w14:textId="77777777"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19B32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B7B3F" w14:textId="0E33F29E" w:rsidR="007A62CA" w:rsidRPr="00E3000E" w:rsidRDefault="00E204F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0</w:t>
            </w:r>
            <w:r w:rsidR="00441BBC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8</w:t>
            </w:r>
            <w:r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.05</w:t>
            </w:r>
            <w:r w:rsidR="00424CB0"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.202</w:t>
            </w:r>
            <w:r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4</w:t>
            </w:r>
            <w:r w:rsidR="00424CB0"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. godine u 23:59 </w:t>
            </w:r>
            <w:r w:rsidR="00424CB0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 </w:t>
            </w:r>
            <w:r w:rsidR="00424CB0" w:rsidRPr="00E3000E">
              <w:rPr>
                <w:rFonts w:ascii="inherit" w:eastAsia="Times New Roman" w:hAnsi="inherit" w:cs="Times New Roman"/>
                <w:iCs/>
                <w:color w:val="231F20"/>
                <w:sz w:val="20"/>
                <w:szCs w:val="20"/>
                <w:lang w:eastAsia="hr-HR"/>
              </w:rPr>
              <w:t>sati.</w:t>
            </w:r>
          </w:p>
        </w:tc>
      </w:tr>
      <w:tr w:rsidR="007A62CA" w:rsidRPr="00E3000E" w14:paraId="116FAB92" w14:textId="77777777" w:rsidTr="00201B8A">
        <w:tc>
          <w:tcPr>
            <w:tcW w:w="8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3D983" w14:textId="77777777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Razmatranje ponuda održat će se u školi dana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C5034" w14:textId="56E38516" w:rsidR="007A62CA" w:rsidRPr="00E3000E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  <w:r w:rsidR="00E922B5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15</w:t>
            </w:r>
            <w:r w:rsidR="00E204FA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.05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.202</w:t>
            </w:r>
            <w:r w:rsidR="00E204FA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D9EE6" w14:textId="77777777" w:rsidR="00B7100F" w:rsidRPr="00E3000E" w:rsidRDefault="00B7100F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  <w:p w14:paraId="30FDBE06" w14:textId="7F930520" w:rsidR="007A62CA" w:rsidRPr="00E3000E" w:rsidRDefault="00424CB0" w:rsidP="00201B8A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 19</w:t>
            </w:r>
            <w:r w:rsidR="00E204FA"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,00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 </w:t>
            </w:r>
            <w:r w:rsidR="00201B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</w:t>
            </w:r>
            <w:r w:rsidRPr="00E3000E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ati</w:t>
            </w:r>
          </w:p>
        </w:tc>
      </w:tr>
    </w:tbl>
    <w:p w14:paraId="536BB465" w14:textId="74117C5E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1. Prije potpisivanja ugovora za ponudu odabrani davatelj usluga dužan je dostaviti ili dati školi na uvid:</w:t>
      </w:r>
    </w:p>
    <w:p w14:paraId="65F46A1F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14:paraId="6C980286" w14:textId="05D7FB54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9D1735F" w14:textId="77777777" w:rsidR="00E204FA" w:rsidRPr="00E204FA" w:rsidRDefault="00E204FA" w:rsidP="00E204FA">
      <w:pPr>
        <w:pStyle w:val="Bezproreda"/>
        <w:jc w:val="both"/>
        <w:rPr>
          <w:sz w:val="18"/>
          <w:szCs w:val="18"/>
        </w:rPr>
      </w:pPr>
    </w:p>
    <w:p w14:paraId="1EA5B1AA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2. Mjesec dana prije realizacije ugovora odabrani davatelj usluga dužan je dostaviti ili dati školi na uvid:</w:t>
      </w:r>
    </w:p>
    <w:p w14:paraId="559D7849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a) dokaz o osiguranju jamčevine za slučaj nesolventnosti (za višednevnu ekskurziju ili višednevnu terensku nastavu),</w:t>
      </w:r>
    </w:p>
    <w:p w14:paraId="151C64D6" w14:textId="0343E3A6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E810C81" w14:textId="77777777" w:rsidR="00E204FA" w:rsidRPr="00E204FA" w:rsidRDefault="00E204FA" w:rsidP="00E204FA">
      <w:pPr>
        <w:pStyle w:val="Bezproreda"/>
        <w:jc w:val="both"/>
        <w:rPr>
          <w:sz w:val="18"/>
          <w:szCs w:val="18"/>
        </w:rPr>
      </w:pPr>
    </w:p>
    <w:p w14:paraId="7D5510D3" w14:textId="17C9895C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14:paraId="29A74665" w14:textId="77777777" w:rsidR="00E204FA" w:rsidRPr="00E204FA" w:rsidRDefault="00E204FA" w:rsidP="00E204FA">
      <w:pPr>
        <w:pStyle w:val="Bezproreda"/>
        <w:jc w:val="both"/>
        <w:rPr>
          <w:sz w:val="18"/>
          <w:szCs w:val="18"/>
        </w:rPr>
      </w:pPr>
    </w:p>
    <w:p w14:paraId="43735980" w14:textId="77777777" w:rsidR="007A62CA" w:rsidRPr="00E204FA" w:rsidRDefault="00424CB0" w:rsidP="00E204FA">
      <w:pPr>
        <w:jc w:val="both"/>
        <w:rPr>
          <w:sz w:val="18"/>
          <w:szCs w:val="18"/>
        </w:rPr>
      </w:pPr>
      <w:r w:rsidRPr="00E204FA">
        <w:rPr>
          <w:i/>
          <w:iCs/>
          <w:sz w:val="18"/>
          <w:szCs w:val="18"/>
        </w:rPr>
        <w:t>Napomena:</w:t>
      </w:r>
    </w:p>
    <w:p w14:paraId="3B3D5E3D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1) Pristigle ponude trebaju sadržavati i u cijenu uključivati:</w:t>
      </w:r>
    </w:p>
    <w:p w14:paraId="3C5522BA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a) prijevoz sudionika isključivo prijevoznim sredstvima koji udovoljavaju propisima,</w:t>
      </w:r>
    </w:p>
    <w:p w14:paraId="292207DF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b) osiguranje odgovornosti i jamčevine.</w:t>
      </w:r>
    </w:p>
    <w:p w14:paraId="1994C8BC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2) Ponude trebaju biti:</w:t>
      </w:r>
    </w:p>
    <w:p w14:paraId="7BE59C26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14:paraId="32A4656D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b) razrađene prema traženim točkama i s iskazanom ukupnom cijenom za pojedinog učenika.</w:t>
      </w:r>
    </w:p>
    <w:p w14:paraId="67D3D7BE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508895C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38A797E" w14:textId="77777777" w:rsidR="007A62CA" w:rsidRPr="00E204FA" w:rsidRDefault="00424CB0" w:rsidP="00E204FA">
      <w:pPr>
        <w:pStyle w:val="Bezproreda"/>
        <w:jc w:val="both"/>
        <w:rPr>
          <w:sz w:val="18"/>
          <w:szCs w:val="18"/>
        </w:rPr>
      </w:pPr>
      <w:r w:rsidRPr="00E204FA">
        <w:rPr>
          <w:sz w:val="18"/>
          <w:szCs w:val="18"/>
        </w:rPr>
        <w:t>5) Potencijalni davatelj usluga ne može dopisivati i nuditi dodatne pogodnosti.</w:t>
      </w:r>
    </w:p>
    <w:p w14:paraId="2263C645" w14:textId="77777777" w:rsidR="007A62CA" w:rsidRPr="00E204FA" w:rsidRDefault="007A62CA">
      <w:pPr>
        <w:rPr>
          <w:sz w:val="18"/>
          <w:szCs w:val="18"/>
        </w:rPr>
      </w:pPr>
    </w:p>
    <w:p w14:paraId="68BA0354" w14:textId="77777777" w:rsidR="007A62CA" w:rsidRDefault="007A62CA"/>
    <w:sectPr w:rsidR="007A62C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CA"/>
    <w:rsid w:val="00201B8A"/>
    <w:rsid w:val="00236CF3"/>
    <w:rsid w:val="0029037B"/>
    <w:rsid w:val="003B7D64"/>
    <w:rsid w:val="00424CB0"/>
    <w:rsid w:val="00441BBC"/>
    <w:rsid w:val="004E7203"/>
    <w:rsid w:val="007A62CA"/>
    <w:rsid w:val="00B7100F"/>
    <w:rsid w:val="00CC27B6"/>
    <w:rsid w:val="00DE7A78"/>
    <w:rsid w:val="00E204FA"/>
    <w:rsid w:val="00E3000E"/>
    <w:rsid w:val="00E922B5"/>
    <w:rsid w:val="00E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145"/>
  <w15:docId w15:val="{84A3B066-2977-4C41-A1DF-9EBD3D2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paragraph" w:styleId="Bezproreda">
    <w:name w:val="No Spacing"/>
    <w:uiPriority w:val="1"/>
    <w:qFormat/>
    <w:rsid w:val="00E2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Milica Rupčić</cp:lastModifiedBy>
  <cp:revision>4</cp:revision>
  <cp:lastPrinted>2024-04-25T09:19:00Z</cp:lastPrinted>
  <dcterms:created xsi:type="dcterms:W3CDTF">2024-04-25T09:40:00Z</dcterms:created>
  <dcterms:modified xsi:type="dcterms:W3CDTF">2024-04-25T11:38:00Z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